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FD" w:rsidRDefault="000A5AFD" w:rsidP="000A5AFD">
      <w:pPr>
        <w:pStyle w:val="Titolo1"/>
        <w:spacing w:before="0" w:beforeAutospacing="0" w:after="300" w:afterAutospacing="0"/>
        <w:rPr>
          <w:color w:val="17324D"/>
          <w:spacing w:val="-27"/>
        </w:rPr>
      </w:pPr>
      <w:r>
        <w:rPr>
          <w:rFonts w:ascii="Segoe UI Symbol" w:hAnsi="Segoe UI Symbol" w:cs="Segoe UI Symbol"/>
          <w:color w:val="17324D"/>
          <w:spacing w:val="-27"/>
        </w:rPr>
        <w:t>🇬🇧</w:t>
      </w:r>
      <w:r>
        <w:rPr>
          <w:color w:val="17324D"/>
          <w:spacing w:val="-27"/>
        </w:rPr>
        <w:t xml:space="preserve"> Partono le Olimpiadi di Lingua Inglese </w:t>
      </w:r>
      <w:r>
        <w:rPr>
          <w:rFonts w:ascii="Segoe UI Symbol" w:hAnsi="Segoe UI Symbol" w:cs="Segoe UI Symbol"/>
          <w:color w:val="17324D"/>
          <w:spacing w:val="-27"/>
        </w:rPr>
        <w:t>🇬🇧</w:t>
      </w:r>
    </w:p>
    <w:p w:rsidR="000A5AFD" w:rsidRDefault="000A5AFD" w:rsidP="000A5AFD">
      <w:pPr>
        <w:pStyle w:val="mb-0"/>
        <w:spacing w:before="0" w:beforeAutospacing="0"/>
        <w:rPr>
          <w:color w:val="17324D"/>
        </w:rPr>
      </w:pPr>
      <w:r>
        <w:rPr>
          <w:color w:val="17324D"/>
        </w:rPr>
        <w:t>Tutte le info del contest “The Big Challenge” rivolto agli alunni della Scuola Secondaria di primo grado e della primaria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  <w:b/>
          <w:bCs/>
          <w:noProof/>
        </w:rPr>
        <w:drawing>
          <wp:inline distT="0" distB="0" distL="0" distR="0">
            <wp:extent cx="3857625" cy="1323975"/>
            <wp:effectExtent l="0" t="0" r="9525" b="9525"/>
            <wp:docPr id="3" name="Immagine 3" descr="https://www.icfgesue.edu.it/wp-content/uploads/2026/02/ES-2-300x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cfgesue.edu.it/wp-content/uploads/2026/02/ES-2-300x1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Il nostro Istituto comprensivo statale quest’anno aderirà al contest di lingua inglese </w:t>
      </w:r>
      <w:r>
        <w:rPr>
          <w:rStyle w:val="Enfasigrassetto"/>
          <w:rFonts w:ascii="Georgia" w:hAnsi="Georgia"/>
        </w:rPr>
        <w:t>“The Big Challenge”</w:t>
      </w:r>
      <w:r>
        <w:rPr>
          <w:rFonts w:ascii="Georgia" w:hAnsi="Georgia"/>
        </w:rPr>
        <w:t>.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Si tratta di una competizione nazionale di lingua inglese rivolta agli studenti di quinta elementare e di prima, seconda e terza media.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L’obiettivo principale è promuovere l’apprendimento dell’inglese attraverso un’attività divertente ed educativa.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Style w:val="Enfasigrassetto"/>
          <w:rFonts w:ascii="Georgia" w:hAnsi="Georgia"/>
          <w:u w:val="single"/>
        </w:rPr>
        <w:t>INFO SULLA QUOTA DI PARTECIPAZIONE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L’adesione al progetto è volontaria. La </w:t>
      </w:r>
      <w:r>
        <w:rPr>
          <w:rStyle w:val="Enfasigrassetto"/>
          <w:rFonts w:ascii="Georgia" w:hAnsi="Georgia"/>
        </w:rPr>
        <w:t>quota di partecipazione di</w:t>
      </w:r>
      <w:r>
        <w:rPr>
          <w:rFonts w:ascii="Georgia" w:hAnsi="Georgia"/>
        </w:rPr>
        <w:t> </w:t>
      </w:r>
      <w:r>
        <w:rPr>
          <w:rStyle w:val="Enfasigrassetto"/>
          <w:rFonts w:ascii="Georgia" w:hAnsi="Georgia"/>
        </w:rPr>
        <w:t>5.50 euro</w:t>
      </w:r>
      <w:r>
        <w:rPr>
          <w:rFonts w:ascii="Georgia" w:hAnsi="Georgia"/>
        </w:rPr>
        <w:t> è interamente destinata a coprire i costi dell’iscrizione alla gara e l’accesso ad una applicazione di allenamento digitale dedicata (</w:t>
      </w:r>
      <w:r>
        <w:rPr>
          <w:rStyle w:val="Enfasicorsivo"/>
          <w:rFonts w:ascii="Georgia" w:hAnsi="Georgia"/>
        </w:rPr>
        <w:t>The Big Challenge Play</w:t>
      </w:r>
      <w:r>
        <w:rPr>
          <w:rFonts w:ascii="Georgia" w:hAnsi="Georgia"/>
        </w:rPr>
        <w:t xml:space="preserve">), scaricabile attraverso il </w:t>
      </w:r>
      <w:proofErr w:type="spellStart"/>
      <w:r>
        <w:rPr>
          <w:rFonts w:ascii="Georgia" w:hAnsi="Georgia"/>
        </w:rPr>
        <w:t>qr</w:t>
      </w:r>
      <w:proofErr w:type="spellEnd"/>
      <w:r>
        <w:rPr>
          <w:rFonts w:ascii="Georgia" w:hAnsi="Georgia"/>
        </w:rPr>
        <w:t xml:space="preserve"> code qui di seguito.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  <w:b/>
          <w:bCs/>
          <w:noProof/>
        </w:rPr>
        <w:drawing>
          <wp:inline distT="0" distB="0" distL="0" distR="0">
            <wp:extent cx="11220450" cy="971550"/>
            <wp:effectExtent l="0" t="0" r="0" b="0"/>
            <wp:docPr id="2" name="Immagine 2" descr="https://www.icfgesue.edu.it/wp-content/uploads/2026/02/qr-code-challange-300x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cfgesue.edu.it/wp-content/uploads/2026/02/qr-code-challange-300x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FD" w:rsidRDefault="000A5AFD" w:rsidP="000A5AFD">
      <w:pPr>
        <w:pStyle w:val="NormaleWeb"/>
        <w:spacing w:before="0" w:beforeAutospacing="0" w:after="300" w:afterAutospacing="0"/>
        <w:jc w:val="center"/>
        <w:rPr>
          <w:rFonts w:ascii="Georgia" w:hAnsi="Georgia"/>
        </w:rPr>
      </w:pPr>
      <w:r>
        <w:rPr>
          <w:rStyle w:val="Enfasigrassetto"/>
          <w:rFonts w:ascii="Georgia" w:hAnsi="Georgia"/>
          <w:u w:val="single"/>
        </w:rPr>
        <w:t>ECCO IL CALENDARIO DEL CONTEST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  <w:b/>
          <w:bCs/>
        </w:rPr>
        <w:t>Scuola Secondaria di Primo Grado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885"/>
        <w:gridCol w:w="2681"/>
        <w:gridCol w:w="2110"/>
      </w:tblGrid>
      <w:tr w:rsidR="000A5AFD" w:rsidTr="000A5AFD">
        <w:tc>
          <w:tcPr>
            <w:tcW w:w="232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spacing w:after="240"/>
              <w:rPr>
                <w:color w:val="19191A"/>
              </w:rPr>
            </w:pPr>
            <w:r>
              <w:rPr>
                <w:rStyle w:val="Enfasigrassetto"/>
                <w:color w:val="19191A"/>
              </w:rPr>
              <w:t>CLASSI</w:t>
            </w:r>
          </w:p>
          <w:p w:rsidR="000A5AFD" w:rsidRDefault="000A5AFD">
            <w:pPr>
              <w:pStyle w:val="NormaleWeb"/>
              <w:spacing w:before="0" w:beforeAutospacing="0" w:after="300" w:afterAutospacing="0"/>
              <w:rPr>
                <w:rFonts w:ascii="Georgia" w:hAnsi="Georgia"/>
                <w:color w:val="19191A"/>
              </w:rPr>
            </w:pPr>
            <w:r>
              <w:rPr>
                <w:rStyle w:val="Enfasigrassetto"/>
                <w:rFonts w:ascii="Georgia" w:hAnsi="Georgia"/>
                <w:color w:val="19191A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DATA</w:t>
            </w:r>
          </w:p>
        </w:tc>
        <w:tc>
          <w:tcPr>
            <w:tcW w:w="310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ORARIO DI SVOLGIMENTO</w:t>
            </w:r>
          </w:p>
        </w:tc>
        <w:tc>
          <w:tcPr>
            <w:tcW w:w="226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N° PARTECIPANTI</w:t>
            </w:r>
          </w:p>
        </w:tc>
      </w:tr>
      <w:tr w:rsidR="000A5AFD" w:rsidTr="000A5AFD">
        <w:tc>
          <w:tcPr>
            <w:tcW w:w="232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lastRenderedPageBreak/>
              <w:t>CLASSI III</w:t>
            </w:r>
          </w:p>
        </w:tc>
        <w:tc>
          <w:tcPr>
            <w:tcW w:w="193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</w:rPr>
            </w:pPr>
            <w:r>
              <w:rPr>
                <w:color w:val="19191A"/>
              </w:rPr>
              <w:t>Martedì</w:t>
            </w:r>
          </w:p>
          <w:p w:rsidR="000A5AFD" w:rsidRDefault="000A5AFD">
            <w:pPr>
              <w:pStyle w:val="NormaleWeb"/>
              <w:spacing w:before="0" w:beforeAutospacing="0" w:after="300" w:afterAutospacing="0"/>
              <w:rPr>
                <w:rFonts w:ascii="Georgia" w:hAnsi="Georgia"/>
                <w:color w:val="19191A"/>
              </w:rPr>
            </w:pPr>
            <w:r>
              <w:rPr>
                <w:rFonts w:ascii="Georgia" w:hAnsi="Georgia"/>
                <w:color w:val="19191A"/>
              </w:rPr>
              <w:t>10/03/2026</w:t>
            </w:r>
          </w:p>
        </w:tc>
        <w:tc>
          <w:tcPr>
            <w:tcW w:w="310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10:30-11:15</w:t>
            </w:r>
          </w:p>
        </w:tc>
        <w:tc>
          <w:tcPr>
            <w:tcW w:w="226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34 alunni</w:t>
            </w:r>
          </w:p>
        </w:tc>
      </w:tr>
      <w:tr w:rsidR="000A5AFD" w:rsidTr="000A5AFD">
        <w:tc>
          <w:tcPr>
            <w:tcW w:w="232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CLASSI I</w:t>
            </w:r>
          </w:p>
        </w:tc>
        <w:tc>
          <w:tcPr>
            <w:tcW w:w="193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Venerdì 13/03/2026</w:t>
            </w:r>
          </w:p>
        </w:tc>
        <w:tc>
          <w:tcPr>
            <w:tcW w:w="310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8:30 – 09:15</w:t>
            </w:r>
          </w:p>
        </w:tc>
        <w:tc>
          <w:tcPr>
            <w:tcW w:w="226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36 alunni</w:t>
            </w:r>
          </w:p>
        </w:tc>
      </w:tr>
      <w:tr w:rsidR="000A5AFD" w:rsidTr="000A5AFD">
        <w:tc>
          <w:tcPr>
            <w:tcW w:w="232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CLASSI II</w:t>
            </w:r>
          </w:p>
        </w:tc>
        <w:tc>
          <w:tcPr>
            <w:tcW w:w="193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Venerdì 13/03/2026</w:t>
            </w:r>
          </w:p>
        </w:tc>
        <w:tc>
          <w:tcPr>
            <w:tcW w:w="310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09:45 – 10:30</w:t>
            </w:r>
          </w:p>
        </w:tc>
        <w:tc>
          <w:tcPr>
            <w:tcW w:w="226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32 alunni</w:t>
            </w:r>
          </w:p>
        </w:tc>
      </w:tr>
      <w:tr w:rsidR="000A5AFD" w:rsidTr="000A5AFD">
        <w:tc>
          <w:tcPr>
            <w:tcW w:w="7365" w:type="dxa"/>
            <w:gridSpan w:val="3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Totale alunni</w:t>
            </w:r>
          </w:p>
        </w:tc>
        <w:tc>
          <w:tcPr>
            <w:tcW w:w="226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102</w:t>
            </w:r>
          </w:p>
        </w:tc>
      </w:tr>
    </w:tbl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Style w:val="Enfasigrassetto"/>
          <w:rFonts w:ascii="Georgia" w:hAnsi="Georgia"/>
        </w:rPr>
        <w:t> 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Style w:val="Enfasigrassetto"/>
          <w:rFonts w:ascii="Georgia" w:hAnsi="Georgia"/>
        </w:rPr>
        <w:t>Scuola Primaria (plessi Don Milani, Montalcini, Padre Pio)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2040"/>
        <w:gridCol w:w="2532"/>
        <w:gridCol w:w="2461"/>
      </w:tblGrid>
      <w:tr w:rsidR="000A5AFD" w:rsidTr="000A5AFD">
        <w:tc>
          <w:tcPr>
            <w:tcW w:w="1740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spacing w:after="240"/>
              <w:rPr>
                <w:color w:val="19191A"/>
              </w:rPr>
            </w:pPr>
            <w:r>
              <w:rPr>
                <w:rStyle w:val="Enfasigrassetto"/>
                <w:color w:val="19191A"/>
              </w:rPr>
              <w:t>CLASSI</w:t>
            </w:r>
          </w:p>
          <w:p w:rsidR="000A5AFD" w:rsidRDefault="000A5AFD">
            <w:pPr>
              <w:pStyle w:val="NormaleWeb"/>
              <w:spacing w:before="0" w:beforeAutospacing="0" w:after="300" w:afterAutospacing="0"/>
              <w:rPr>
                <w:rFonts w:ascii="Georgia" w:hAnsi="Georgia"/>
                <w:color w:val="19191A"/>
              </w:rPr>
            </w:pPr>
            <w:r>
              <w:rPr>
                <w:rStyle w:val="Enfasigrassetto"/>
                <w:rFonts w:ascii="Georgia" w:hAnsi="Georgia"/>
                <w:color w:val="19191A"/>
              </w:rPr>
              <w:t> </w:t>
            </w:r>
          </w:p>
        </w:tc>
        <w:tc>
          <w:tcPr>
            <w:tcW w:w="247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DATA</w:t>
            </w:r>
          </w:p>
        </w:tc>
        <w:tc>
          <w:tcPr>
            <w:tcW w:w="3120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ORARIO DI SVOLGIMENTO</w:t>
            </w:r>
          </w:p>
        </w:tc>
        <w:tc>
          <w:tcPr>
            <w:tcW w:w="229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</w:rPr>
            </w:pPr>
            <w:r>
              <w:rPr>
                <w:rStyle w:val="Enfasigrassetto"/>
                <w:color w:val="19191A"/>
              </w:rPr>
              <w:t>N°</w:t>
            </w:r>
          </w:p>
          <w:p w:rsidR="000A5AFD" w:rsidRDefault="000A5AFD">
            <w:pPr>
              <w:pStyle w:val="NormaleWeb"/>
              <w:spacing w:before="0" w:beforeAutospacing="0" w:after="300" w:afterAutospacing="0"/>
              <w:rPr>
                <w:rFonts w:ascii="Georgia" w:hAnsi="Georgia"/>
                <w:color w:val="19191A"/>
              </w:rPr>
            </w:pPr>
            <w:r>
              <w:rPr>
                <w:rStyle w:val="Enfasigrassetto"/>
                <w:rFonts w:ascii="Georgia" w:hAnsi="Georgia"/>
                <w:color w:val="19191A"/>
              </w:rPr>
              <w:t>PARTECIPANTI</w:t>
            </w:r>
          </w:p>
        </w:tc>
      </w:tr>
      <w:tr w:rsidR="000A5AFD" w:rsidTr="000A5AFD">
        <w:tc>
          <w:tcPr>
            <w:tcW w:w="1740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</w:rPr>
            </w:pPr>
            <w:r>
              <w:rPr>
                <w:color w:val="19191A"/>
              </w:rPr>
              <w:t>CLASSI V</w:t>
            </w:r>
          </w:p>
          <w:p w:rsidR="000A5AFD" w:rsidRDefault="000A5AFD">
            <w:pPr>
              <w:pStyle w:val="NormaleWeb"/>
              <w:spacing w:before="0" w:beforeAutospacing="0" w:after="300" w:afterAutospacing="0"/>
              <w:rPr>
                <w:rFonts w:ascii="Georgia" w:hAnsi="Georgia"/>
                <w:color w:val="19191A"/>
              </w:rPr>
            </w:pPr>
            <w:r>
              <w:rPr>
                <w:rFonts w:ascii="Georgia" w:hAnsi="Georgia"/>
                <w:color w:val="19191A"/>
              </w:rPr>
              <w:t>di tutti i plessi del “</w:t>
            </w:r>
            <w:proofErr w:type="spellStart"/>
            <w:r>
              <w:rPr>
                <w:rFonts w:ascii="Georgia" w:hAnsi="Georgia"/>
                <w:color w:val="19191A"/>
              </w:rPr>
              <w:t>Gesuè</w:t>
            </w:r>
            <w:proofErr w:type="spellEnd"/>
            <w:r>
              <w:rPr>
                <w:rFonts w:ascii="Georgia" w:hAnsi="Georgia"/>
                <w:color w:val="19191A"/>
              </w:rPr>
              <w:t>”</w:t>
            </w:r>
          </w:p>
        </w:tc>
        <w:tc>
          <w:tcPr>
            <w:tcW w:w="247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Martedì 10/03/2026</w:t>
            </w:r>
          </w:p>
        </w:tc>
        <w:tc>
          <w:tcPr>
            <w:tcW w:w="3120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11:30 – 12:15</w:t>
            </w:r>
          </w:p>
        </w:tc>
        <w:tc>
          <w:tcPr>
            <w:tcW w:w="229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26 alunni</w:t>
            </w:r>
          </w:p>
        </w:tc>
      </w:tr>
      <w:tr w:rsidR="000A5AFD" w:rsidTr="000A5AFD">
        <w:tc>
          <w:tcPr>
            <w:tcW w:w="7320" w:type="dxa"/>
            <w:gridSpan w:val="3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rStyle w:val="Enfasigrassetto"/>
                <w:color w:val="19191A"/>
              </w:rPr>
              <w:t>Totale alunni</w:t>
            </w:r>
          </w:p>
        </w:tc>
        <w:tc>
          <w:tcPr>
            <w:tcW w:w="2295" w:type="dxa"/>
            <w:tcBorders>
              <w:top w:val="nil"/>
              <w:left w:val="single" w:sz="6" w:space="0" w:color="D6DCE3"/>
              <w:bottom w:val="single" w:sz="6" w:space="0" w:color="D6DCE3"/>
              <w:right w:val="single" w:sz="6" w:space="0" w:color="D6DCE3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0A5AFD" w:rsidRDefault="000A5AFD">
            <w:pPr>
              <w:rPr>
                <w:color w:val="19191A"/>
                <w:sz w:val="24"/>
                <w:szCs w:val="24"/>
              </w:rPr>
            </w:pPr>
            <w:r>
              <w:rPr>
                <w:color w:val="19191A"/>
              </w:rPr>
              <w:t>26 alunni</w:t>
            </w:r>
          </w:p>
        </w:tc>
      </w:tr>
    </w:tbl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A5AFD" w:rsidRDefault="000A5AFD" w:rsidP="000A5AFD">
      <w:pPr>
        <w:pStyle w:val="NormaleWeb"/>
        <w:spacing w:before="0" w:beforeAutospacing="0" w:after="300" w:afterAutospacing="0"/>
        <w:jc w:val="center"/>
        <w:rPr>
          <w:rFonts w:ascii="Georgia" w:hAnsi="Georgia"/>
        </w:rPr>
      </w:pPr>
      <w:r>
        <w:rPr>
          <w:rStyle w:val="Enfasigrassetto"/>
          <w:rFonts w:ascii="Georgia" w:hAnsi="Georgia"/>
          <w:u w:val="single"/>
        </w:rPr>
        <w:t>LE REGOLE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La durata della prova è di 45 minuti. Il test è strettamente individuale e si svolge senza alcun ausilio esterno o alcun accessorio (libro, dizionario, motore di ricerca, ecc.). La gara non è aperta ai madrelingua inglese. Il test si compone di 45 domande (per il formato cartaceo) a risposta multipla e per ogni domanda bisogna scegliere una delle quattro risposte disponibili. Le domande verificano la comprensione, la conoscenza della grammatica, vocabolario, pronuncia, situazioni e civiltà. </w:t>
      </w:r>
      <w:r>
        <w:rPr>
          <w:rStyle w:val="Enfasigrassetto"/>
          <w:rFonts w:ascii="Georgia" w:hAnsi="Georgia"/>
        </w:rPr>
        <w:t>Ogni livello ha la sua specifica serie di domande</w:t>
      </w:r>
      <w:r>
        <w:rPr>
          <w:rFonts w:ascii="Georgia" w:hAnsi="Georgia"/>
        </w:rPr>
        <w:t xml:space="preserve"> che corrispondono il più possibile ai programmi delle </w:t>
      </w:r>
      <w:r>
        <w:rPr>
          <w:rFonts w:ascii="Georgia" w:hAnsi="Georgia"/>
        </w:rPr>
        <w:lastRenderedPageBreak/>
        <w:t>scuole. </w:t>
      </w:r>
      <w:r>
        <w:rPr>
          <w:rStyle w:val="Enfasigrassetto"/>
          <w:rFonts w:ascii="Georgia" w:hAnsi="Georgia"/>
        </w:rPr>
        <w:t>La prova è supervisionata da un insegnante</w:t>
      </w:r>
      <w:r>
        <w:rPr>
          <w:rFonts w:ascii="Georgia" w:hAnsi="Georgia"/>
        </w:rPr>
        <w:t> o da un membro del corpo docenti che ne garantisce il corretto svolgimento.</w:t>
      </w:r>
    </w:p>
    <w:p w:rsidR="000A5AFD" w:rsidRDefault="000A5AFD" w:rsidP="000A5AFD">
      <w:pPr>
        <w:pStyle w:val="NormaleWeb"/>
        <w:spacing w:before="0" w:beforeAutospacing="0" w:after="300" w:afterAutospacing="0"/>
        <w:jc w:val="center"/>
        <w:rPr>
          <w:rFonts w:ascii="Georgia" w:hAnsi="Georgia"/>
        </w:rPr>
      </w:pPr>
      <w:r>
        <w:rPr>
          <w:rStyle w:val="Enfasigrassetto"/>
          <w:rFonts w:ascii="Georgia" w:hAnsi="Georgia"/>
          <w:u w:val="single"/>
        </w:rPr>
        <w:t>LA CORREZIONE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 xml:space="preserve">Tutte le correzioni vengono apportate da The Big </w:t>
      </w:r>
      <w:proofErr w:type="spellStart"/>
      <w:r>
        <w:rPr>
          <w:rFonts w:ascii="Georgia" w:hAnsi="Georgia"/>
        </w:rPr>
        <w:t>Challange</w:t>
      </w:r>
      <w:proofErr w:type="spellEnd"/>
      <w:r>
        <w:rPr>
          <w:rFonts w:ascii="Georgia" w:hAnsi="Georgia"/>
        </w:rPr>
        <w:t>. Il voto e la classifica ottenuti da ciascun partecipante verranno inviati alla Scuola contestualmente alla consegna dei premi. A seguito delle correzioni verranno stabilite tre graduatorie: nazionale, regionale e scolastica. In caso di parità tra i primi vincitori nazionali e regionali di ogni livello, gli studenti verranno decisi dando priorità a colui che ha risposto al maggior numero di domande poi, in caso di ulteriore parità, verranno classificati in ordine di priorità a partire dal più giovane. Le domande del test sono divise in 3 categorie: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t>domande facili – Categoria 1: 5 punti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domande intermedie – Categoria 2: 6 punti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domande difficili – Categoria 3: 7 punti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u w:val="single"/>
        </w:rPr>
        <w:t>Se viene data una risposta sbagliata ad una domanda della categoria 1, non si ottengono i 5 punti e si perde 1,25 punti.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u w:val="single"/>
        </w:rPr>
        <w:t>Se viene data una risposta sbagliata a una domanda della categoria 2, non si ottengono i 6 punti e si perde 1,5 punti.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u w:val="single"/>
        </w:rPr>
        <w:t>Se viene data una risposta sbagliata ad una domanda della categoria 3, non si ottengono i 7 punti e si perde 1,75 punti. 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u w:val="single"/>
        </w:rPr>
        <w:t>Se non viene data alcuna risposta, la domanda viene conteggiata come 0 punti. Se vengono fornite più risposte, anche la domanda viene conteggiata come 0 punti.</w:t>
      </w:r>
    </w:p>
    <w:p w:rsidR="000A5AFD" w:rsidRDefault="000A5AFD" w:rsidP="000A5AF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u w:val="single"/>
        </w:rPr>
        <w:t>Per non rischiare di ottenere un punteggio negativo o pari a 0, il punteggio così ottenuto sommando tutti i punti viene incrementato di 80 punti. Pertanto, il voto di ogni studente sarà compreso tra 12,5 e 350 punti.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Per maggiori informazioni visita il sito dedicato: </w:t>
      </w:r>
      <w:hyperlink r:id="rId8" w:history="1">
        <w:r>
          <w:rPr>
            <w:rStyle w:val="Collegamentoipertestuale"/>
            <w:rFonts w:ascii="Georgia" w:hAnsi="Georgia"/>
            <w:color w:val="455B71"/>
          </w:rPr>
          <w:t>https://www.thebigchallenge.com/it/</w:t>
        </w:r>
      </w:hyperlink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Per qualsiasi chiarimento o informazione aggiuntiva, è possibile rivolgersi alla segreteria della scuola tramite indirizzo email </w:t>
      </w:r>
      <w:hyperlink r:id="rId9" w:history="1">
        <w:r>
          <w:rPr>
            <w:rStyle w:val="Collegamentoipertestuale"/>
            <w:rFonts w:ascii="Georgia" w:hAnsi="Georgia"/>
            <w:color w:val="455B71"/>
          </w:rPr>
          <w:t>ceic869005@istruzione.it </w:t>
        </w:r>
      </w:hyperlink>
      <w:r>
        <w:rPr>
          <w:rFonts w:ascii="Georgia" w:hAnsi="Georgia"/>
        </w:rPr>
        <w:t>o alla prof.ssa Angela Rivetti, referente del progetto, al seguente indirizzo: </w:t>
      </w:r>
      <w:hyperlink r:id="rId10" w:history="1">
        <w:r>
          <w:rPr>
            <w:rStyle w:val="Enfasigrassetto"/>
            <w:rFonts w:ascii="Georgia" w:hAnsi="Georgia"/>
            <w:color w:val="455B71"/>
            <w:u w:val="single"/>
          </w:rPr>
          <w:t>angela.rivetti@icfgesue.edu.it</w:t>
        </w:r>
      </w:hyperlink>
      <w:r>
        <w:rPr>
          <w:rFonts w:ascii="Georgia" w:hAnsi="Georgia"/>
        </w:rPr>
        <w:t>.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A5AFD" w:rsidRDefault="000A5AFD" w:rsidP="000A5AFD">
      <w:pPr>
        <w:pStyle w:val="NormaleWeb"/>
        <w:spacing w:before="0" w:beforeAutospacing="0" w:after="300" w:afterAutospacing="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A5AFD" w:rsidRDefault="000A5AFD" w:rsidP="000A5AFD">
      <w:pPr>
        <w:pStyle w:val="NormaleWeb"/>
        <w:spacing w:before="0" w:beforeAutospacing="0" w:after="225" w:afterAutospacing="0"/>
        <w:rPr>
          <w:rFonts w:ascii="Georgia" w:hAnsi="Georgia"/>
        </w:rPr>
      </w:pPr>
      <w:r>
        <w:rPr>
          <w:rStyle w:val="Enfasigrassetto"/>
          <w:rFonts w:ascii="Georgia" w:hAnsi="Georgia"/>
        </w:rPr>
        <w:t>Pubblicato:</w:t>
      </w:r>
      <w:r>
        <w:rPr>
          <w:rFonts w:ascii="Georgia" w:hAnsi="Georgia"/>
        </w:rPr>
        <w:t> 18.02.2026 - </w:t>
      </w:r>
      <w:r>
        <w:rPr>
          <w:rStyle w:val="Enfasigrassetto"/>
          <w:rFonts w:ascii="Georgia" w:hAnsi="Georgia"/>
        </w:rPr>
        <w:t>Revisione:</w:t>
      </w:r>
      <w:r>
        <w:rPr>
          <w:rFonts w:ascii="Georgia" w:hAnsi="Georgia"/>
        </w:rPr>
        <w:t> 18.02.2026</w:t>
      </w:r>
    </w:p>
    <w:p w:rsidR="00D710FA" w:rsidRDefault="00D710FA"/>
    <w:sectPr w:rsidR="00D71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0CED"/>
    <w:multiLevelType w:val="multilevel"/>
    <w:tmpl w:val="0AD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1B"/>
    <w:rsid w:val="000A5AFD"/>
    <w:rsid w:val="000D341B"/>
    <w:rsid w:val="00D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D3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41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0D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0D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D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341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1B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0A5AF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A5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D3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41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mb-0">
    <w:name w:val="mb-0"/>
    <w:basedOn w:val="Normale"/>
    <w:rsid w:val="000D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weight-normal">
    <w:name w:val="font-weight-normal"/>
    <w:basedOn w:val="Normale"/>
    <w:rsid w:val="000D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D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341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1B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0A5AF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A5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655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7266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026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6817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4910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709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23" w:color="E7EA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1404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3215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76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339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1708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441312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5979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23" w:color="E7EA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igchallenge.com/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gela.rivetti@icfgesu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c869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gmilano@milanoinformatica.net</dc:creator>
  <cp:lastModifiedBy>gmilano@milanoinformatica.net</cp:lastModifiedBy>
  <cp:revision>2</cp:revision>
  <dcterms:created xsi:type="dcterms:W3CDTF">2026-02-24T09:37:00Z</dcterms:created>
  <dcterms:modified xsi:type="dcterms:W3CDTF">2026-02-24T09:37:00Z</dcterms:modified>
</cp:coreProperties>
</file>